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D42C47" w:rsidP="00B874D4">
      <w:pPr>
        <w:rPr>
          <w:rFonts w:ascii="Times New Roman" w:hAnsi="Times New Roman"/>
          <w:sz w:val="20"/>
          <w:szCs w:val="20"/>
          <w:lang w:val="kk-KZ"/>
        </w:rPr>
      </w:pPr>
      <w:r w:rsidRPr="00D42C47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>2021 жылғы</w:t>
      </w:r>
      <w:r w:rsidRPr="00D42C4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2</w:t>
      </w:r>
      <w:r w:rsidR="00A563EA">
        <w:rPr>
          <w:rFonts w:ascii="Times New Roman" w:hAnsi="Times New Roman"/>
          <w:b/>
          <w:sz w:val="28"/>
          <w:szCs w:val="28"/>
          <w:lang w:val="kk-KZ"/>
        </w:rPr>
        <w:t>9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желтоқсандағы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 xml:space="preserve"> № </w:t>
      </w:r>
      <w:r w:rsidR="00A563EA">
        <w:rPr>
          <w:rFonts w:ascii="Times New Roman" w:hAnsi="Times New Roman"/>
          <w:b/>
          <w:sz w:val="28"/>
          <w:szCs w:val="28"/>
          <w:lang w:val="kk-KZ"/>
        </w:rPr>
        <w:t>2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 xml:space="preserve"> хабарландыру.</w:t>
      </w:r>
      <w:r w:rsidR="00B874D4" w:rsidRPr="00D42C47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D42C47">
        <w:rPr>
          <w:rFonts w:ascii="Times New Roman" w:hAnsi="Times New Roman"/>
          <w:b/>
        </w:rPr>
        <w:t>Объявление о проведении закупа способом запроса ценовых предложений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  </w:t>
      </w:r>
      <w:r w:rsidR="00D42C4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№ </w:t>
      </w:r>
      <w:r w:rsidR="00A563EA">
        <w:rPr>
          <w:rFonts w:ascii="Times New Roman" w:hAnsi="Times New Roman"/>
          <w:b/>
          <w:sz w:val="28"/>
          <w:szCs w:val="28"/>
        </w:rPr>
        <w:t>2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D42C47">
        <w:rPr>
          <w:rFonts w:ascii="Times New Roman" w:hAnsi="Times New Roman"/>
          <w:b/>
          <w:sz w:val="28"/>
          <w:szCs w:val="28"/>
        </w:rPr>
        <w:t xml:space="preserve">от </w:t>
      </w:r>
      <w:r w:rsidR="00D42C47" w:rsidRPr="00D42C47">
        <w:rPr>
          <w:rFonts w:ascii="Times New Roman" w:hAnsi="Times New Roman"/>
          <w:b/>
          <w:sz w:val="28"/>
          <w:szCs w:val="28"/>
        </w:rPr>
        <w:t>2</w:t>
      </w:r>
      <w:r w:rsidR="00A563EA">
        <w:rPr>
          <w:rFonts w:ascii="Times New Roman" w:hAnsi="Times New Roman"/>
          <w:b/>
          <w:sz w:val="28"/>
          <w:szCs w:val="28"/>
        </w:rPr>
        <w:t>9</w:t>
      </w:r>
      <w:r w:rsidR="00D42C47" w:rsidRPr="00D42C47">
        <w:rPr>
          <w:rFonts w:ascii="Times New Roman" w:hAnsi="Times New Roman"/>
          <w:b/>
          <w:sz w:val="28"/>
          <w:szCs w:val="28"/>
        </w:rPr>
        <w:t xml:space="preserve"> декабря</w:t>
      </w:r>
      <w:r w:rsidRPr="00D42C47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2021 года.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 ,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975DD5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10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53730D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53730D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53730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8E7A11" w:rsidRDefault="005E7D49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пробирка 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х100</w:t>
            </w:r>
          </w:p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пластмассовая  без наполнителя (уменьшенное коли</w:t>
            </w:r>
            <w:r>
              <w:rPr>
                <w:rFonts w:ascii="Times New Roman" w:hAnsi="Times New Roman"/>
                <w:sz w:val="20"/>
                <w:szCs w:val="20"/>
              </w:rPr>
              <w:t>чество кремнезема) объемами, 5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мл крышка красного цвета. 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>Одноразового использ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>о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>вания. Стерил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>ь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. Метка наполнения объема.  Для забора крови, получения сыворотки для биохимич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ских и иммунолог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и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ческих анализов.</w:t>
            </w:r>
          </w:p>
          <w:p w:rsidR="005E7D49" w:rsidRPr="007975B5" w:rsidRDefault="005E7D49" w:rsidP="0053730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550F3B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24000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Pr="007975B5" w:rsidRDefault="00550F3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67,49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Pr="00875E4E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1 619760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875E4E" w:rsidRDefault="000E4482" w:rsidP="000E4482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5E7D49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="005E7D49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  <w:r w:rsidR="005E7D49"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8E7A11" w:rsidRDefault="005E7D49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Вакуумная пробирка 12х100 стеклянная с антикоагулянтом цитратом натрия 3,8% (1:9): объе</w:t>
            </w:r>
            <w:r>
              <w:rPr>
                <w:rFonts w:ascii="Times New Roman" w:hAnsi="Times New Roman"/>
                <w:sz w:val="20"/>
                <w:szCs w:val="20"/>
              </w:rPr>
              <w:t>мами 5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мл крышка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голубого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цв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е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>та.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5540" w:rsidRPr="007975B5">
              <w:rPr>
                <w:rFonts w:ascii="Times New Roman" w:hAnsi="Times New Roman"/>
                <w:sz w:val="20"/>
                <w:szCs w:val="20"/>
              </w:rPr>
              <w:t>Одноразового использования. Стерильная</w:t>
            </w:r>
            <w:r w:rsidRPr="007975B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975B5">
              <w:rPr>
                <w:rFonts w:ascii="Times New Roman" w:hAnsi="Times New Roman"/>
                <w:sz w:val="20"/>
                <w:szCs w:val="20"/>
              </w:rPr>
              <w:t>Метка наполнения объема. Забор крови для исследования системы гемостаза. Исследование коагуляции</w:t>
            </w:r>
            <w:proofErr w:type="gramStart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7975B5">
              <w:rPr>
                <w:rFonts w:ascii="Times New Roman" w:hAnsi="Times New Roman"/>
                <w:sz w:val="20"/>
                <w:szCs w:val="20"/>
              </w:rPr>
              <w:t xml:space="preserve"> протромбин, </w:t>
            </w:r>
            <w:proofErr w:type="spellStart"/>
            <w:r w:rsidRPr="007975B5">
              <w:rPr>
                <w:rFonts w:ascii="Times New Roman" w:hAnsi="Times New Roman"/>
                <w:sz w:val="20"/>
                <w:szCs w:val="20"/>
              </w:rPr>
              <w:t>тромбопластин</w:t>
            </w:r>
            <w:proofErr w:type="spellEnd"/>
            <w:r w:rsidRPr="007975B5">
              <w:rPr>
                <w:rFonts w:ascii="Times New Roman" w:hAnsi="Times New Roman"/>
                <w:sz w:val="20"/>
                <w:szCs w:val="20"/>
              </w:rPr>
              <w:t>, фибриноген, факторы свертывания и т.д. Анализы на эритроциты, лейкоцитарную формулу.</w:t>
            </w:r>
          </w:p>
          <w:p w:rsidR="005E7D49" w:rsidRPr="007975B5" w:rsidRDefault="005E7D49" w:rsidP="0053730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CA2FF8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Pr="007975B5" w:rsidRDefault="005E7D49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A2FF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,51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Pr="00875E4E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4675500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875E4E" w:rsidRDefault="000E4482" w:rsidP="0053730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Default="006062A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975B5" w:rsidRDefault="00725540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Вакуумная проби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р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ка 12х100 пластма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совая с гелем и активатором свертыв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ния: объемами 6,мл крышка желт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го цвета. Одноразового 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пользования. Стерил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ь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EF4E00" w:rsidRDefault="005E7D49" w:rsidP="005E7D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Метка наполнения объема. Забор крови для получения сыворотки для биохимических и имм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у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нологических анализов. Исследование сыворотки в клинической химии, серологии, иммунологии, фармакологии, токсикологии. Раздел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тельный гель образует барьер между сывороткой и сгустком крови после центрифугиров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BB793C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45000</w:t>
            </w:r>
            <w:r w:rsidR="0033685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36858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Default="00BB793C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  <w:r w:rsidR="00725540">
              <w:rPr>
                <w:rFonts w:ascii="Times New Roman" w:hAnsi="Times New Roman"/>
                <w:sz w:val="20"/>
                <w:szCs w:val="20"/>
              </w:rPr>
              <w:t>,70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4036500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Default="006062A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975B5" w:rsidRDefault="00725540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Вакуумная/ пробирка 13х75 пластма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совая с антикоаг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у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лянтом ЭДТА</w:t>
            </w:r>
            <w:proofErr w:type="gramStart"/>
            <w:r w:rsidRPr="00EF4E00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EF4E00">
              <w:rPr>
                <w:rFonts w:ascii="Times New Roman" w:hAnsi="Times New Roman"/>
                <w:sz w:val="20"/>
                <w:szCs w:val="20"/>
              </w:rPr>
              <w:t>3: объемами 2, мл крышка сиреневого цвета Одноразового 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с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пользования. Стерильная.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EF4E00">
              <w:rPr>
                <w:rFonts w:ascii="Times New Roman" w:hAnsi="Times New Roman"/>
                <w:sz w:val="20"/>
                <w:szCs w:val="20"/>
              </w:rPr>
              <w:t>Ме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ка наполнения объема. Забор крови на 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б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щий анализ крови и для исследования на гемат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логических анализаторах. Гематолог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ческие исследования цельной крови, </w:t>
            </w:r>
            <w:proofErr w:type="spellStart"/>
            <w:r w:rsidRPr="00EF4E00">
              <w:rPr>
                <w:rFonts w:ascii="Times New Roman" w:hAnsi="Times New Roman"/>
                <w:sz w:val="20"/>
                <w:szCs w:val="20"/>
              </w:rPr>
              <w:t>гликолиз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  <w:r w:rsidRPr="00EF4E00">
              <w:rPr>
                <w:rFonts w:ascii="Times New Roman" w:hAnsi="Times New Roman"/>
                <w:sz w:val="20"/>
                <w:szCs w:val="20"/>
              </w:rPr>
              <w:t xml:space="preserve"> гемогл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о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бин, прямая реа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к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 xml:space="preserve">ция </w:t>
            </w:r>
            <w:proofErr w:type="spellStart"/>
            <w:r w:rsidRPr="00EF4E00">
              <w:rPr>
                <w:rFonts w:ascii="Times New Roman" w:hAnsi="Times New Roman"/>
                <w:sz w:val="20"/>
                <w:szCs w:val="20"/>
              </w:rPr>
              <w:t>Кумбса</w:t>
            </w:r>
            <w:proofErr w:type="spellEnd"/>
            <w:r w:rsidRPr="00EF4E00">
              <w:rPr>
                <w:rFonts w:ascii="Times New Roman" w:hAnsi="Times New Roman"/>
                <w:sz w:val="20"/>
                <w:szCs w:val="20"/>
              </w:rPr>
              <w:t>, тест на в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и</w:t>
            </w:r>
            <w:r w:rsidRPr="00EF4E00">
              <w:rPr>
                <w:rFonts w:ascii="Times New Roman" w:hAnsi="Times New Roman"/>
                <w:sz w:val="20"/>
                <w:szCs w:val="20"/>
              </w:rPr>
              <w:t>русную нагрузку, фармакология, токсикология, гормоны</w:t>
            </w:r>
            <w:r w:rsidRPr="00EF4E00">
              <w:rPr>
                <w:rFonts w:ascii="Times New Roman" w:hAnsi="Times New Roman"/>
                <w:i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336858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Default="00725540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3685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3678000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Default="006062A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40" w:rsidRPr="00725540" w:rsidRDefault="00725540" w:rsidP="00725540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t xml:space="preserve">Емкость-контейнер одноразовая (желтого цвета) (для сбора острого инструментария </w:t>
            </w: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класса Б), 3,0 л.</w:t>
            </w:r>
          </w:p>
          <w:p w:rsidR="005E7D49" w:rsidRPr="00725540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25540" w:rsidRDefault="00725540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 xml:space="preserve">Двойная крышка – заглушка фиксируется на корпусе изделия, обеспечивает герметичное закрытие в двух </w:t>
            </w: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t>положениях «временно» и «окончательно» закрыто. Герметизирующий замок крышки с индикацией повторного использования - для безопасного хранения игл в процессе эксплуатации изделия. Гибкая ручка длиной 42,5 см. для удобства транспортировки.</w:t>
            </w: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725540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Default="00725540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Default="00725540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41000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Default="006062A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40" w:rsidRPr="00725540" w:rsidRDefault="00725540" w:rsidP="00725540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t>Емкость-контейнер одноразовая (желтого цвета) (для сбора острого инструментария класса Б), 6,0 л.</w:t>
            </w:r>
          </w:p>
          <w:p w:rsidR="005E7D49" w:rsidRPr="00725540" w:rsidRDefault="005E7D49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725540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5540">
              <w:rPr>
                <w:rFonts w:ascii="Times New Roman" w:hAnsi="Times New Roman"/>
                <w:noProof/>
                <w:sz w:val="20"/>
                <w:szCs w:val="20"/>
              </w:rPr>
              <w:t>Двойная крышка – заглушка фиксируется на корпусе изделия, обеспечивает герметичное закрытие в двух положениях «временно» и «окончательно» закрыто. Герметизирующий замок крышки с индикацией повторного использования - для безопасного хранения игл в процессе эксплуатации изделия. Гибкая ручка длиной 42,5 см. для удобства транспортировки.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725540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50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Default="00725540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Default="00725540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6062A7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Default="006062A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A7" w:rsidRPr="00725540" w:rsidRDefault="006062A7" w:rsidP="00725540">
            <w:pPr>
              <w:jc w:val="center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Контейнер лабораторный для отбора биологических материалов 125 мл с завинчивающейся крышкой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725540" w:rsidRDefault="006062A7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0"/>
                <w:szCs w:val="20"/>
              </w:rPr>
            </w:pP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Контейнер лабораторный для отбора биол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гических материалов 125 мл с завинчива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 w:rsidRPr="00C3292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щейся крышкой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Default="006110E8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 xml:space="preserve">000 </w:t>
            </w:r>
            <w:proofErr w:type="spellStart"/>
            <w:proofErr w:type="gramStart"/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2A7" w:rsidRDefault="006062A7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67,23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062A7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672300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062A7" w:rsidRPr="00875E4E" w:rsidRDefault="006062A7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62A7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E7D49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975B5" w:rsidRDefault="00FB25ED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A2116">
              <w:rPr>
                <w:rFonts w:ascii="Times New Roman" w:eastAsia="Arial-BoldMT" w:hAnsi="Times New Roman"/>
                <w:bCs/>
                <w:sz w:val="20"/>
                <w:szCs w:val="20"/>
              </w:rPr>
              <w:t>Бинт эластичный  5м*120 см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FB25ED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A2116">
              <w:rPr>
                <w:rFonts w:ascii="Times New Roman" w:eastAsia="Arial-BoldMT" w:hAnsi="Times New Roman"/>
                <w:bCs/>
                <w:sz w:val="20"/>
                <w:szCs w:val="20"/>
              </w:rPr>
              <w:t>Бинт эластичный  5м*120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975B5" w:rsidRDefault="00FB25ED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120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7D49" w:rsidRDefault="00FB25ED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5E7D49" w:rsidRDefault="00FB25ED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E7D49" w:rsidRPr="00875E4E" w:rsidRDefault="005E7D49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7D49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725540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40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40" w:rsidRPr="004B6E11" w:rsidRDefault="003C63D2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B6E11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аспирационныйровный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с клапаном и с </w:t>
            </w:r>
            <w:r w:rsidRPr="004B6E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вакуум контролем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стерильный</w:t>
            </w:r>
            <w:proofErr w:type="gramStart"/>
            <w:r w:rsidRPr="004B6E11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4B6E11">
              <w:rPr>
                <w:rFonts w:ascii="Times New Roman" w:hAnsi="Times New Roman"/>
                <w:sz w:val="20"/>
                <w:szCs w:val="20"/>
              </w:rPr>
              <w:t>днократного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применения </w:t>
            </w:r>
            <w:r w:rsidRPr="004B6E11">
              <w:rPr>
                <w:rFonts w:ascii="Times New Roman" w:hAnsi="Times New Roman"/>
                <w:sz w:val="20"/>
                <w:szCs w:val="20"/>
                <w:lang w:val="en-US"/>
              </w:rPr>
              <w:t>FC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 xml:space="preserve">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40" w:rsidRPr="007975B5" w:rsidRDefault="004B6E11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B6E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Катетер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аспирационныйровный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с клапаном и с вакуум контролем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lastRenderedPageBreak/>
              <w:t>стерильный</w:t>
            </w:r>
            <w:proofErr w:type="gramStart"/>
            <w:r w:rsidRPr="004B6E11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4B6E11">
              <w:rPr>
                <w:rFonts w:ascii="Times New Roman" w:hAnsi="Times New Roman"/>
                <w:sz w:val="20"/>
                <w:szCs w:val="20"/>
              </w:rPr>
              <w:t>днократного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применения </w:t>
            </w:r>
            <w:r w:rsidRPr="004B6E11">
              <w:rPr>
                <w:rFonts w:ascii="Times New Roman" w:hAnsi="Times New Roman"/>
                <w:sz w:val="20"/>
                <w:szCs w:val="20"/>
                <w:lang w:val="en-US"/>
              </w:rPr>
              <w:t>FC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 xml:space="preserve">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40" w:rsidRPr="007975B5" w:rsidRDefault="004B6E11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12000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5540" w:rsidRDefault="00553BFB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442,75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725540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5313000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5540" w:rsidRPr="00875E4E" w:rsidRDefault="00725540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5540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725540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40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540" w:rsidRPr="004B6E11" w:rsidRDefault="004B6E11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B6E11">
              <w:rPr>
                <w:rFonts w:ascii="Times New Roman" w:hAnsi="Times New Roman"/>
                <w:sz w:val="20"/>
                <w:szCs w:val="20"/>
              </w:rPr>
              <w:t>Шприц инъекционный одн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о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 xml:space="preserve">кратного применения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трёхд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е</w:t>
            </w:r>
            <w:r w:rsidRPr="004B6E11">
              <w:rPr>
                <w:rFonts w:ascii="Times New Roman" w:hAnsi="Times New Roman"/>
                <w:sz w:val="20"/>
                <w:szCs w:val="20"/>
              </w:rPr>
              <w:t>тальный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150 мл, с наконечником для </w:t>
            </w:r>
            <w:proofErr w:type="spellStart"/>
            <w:r w:rsidRPr="004B6E11">
              <w:rPr>
                <w:rFonts w:ascii="Times New Roman" w:hAnsi="Times New Roman"/>
                <w:sz w:val="20"/>
                <w:szCs w:val="20"/>
              </w:rPr>
              <w:t>катетерной</w:t>
            </w:r>
            <w:proofErr w:type="spellEnd"/>
            <w:r w:rsidRPr="004B6E11">
              <w:rPr>
                <w:rFonts w:ascii="Times New Roman" w:hAnsi="Times New Roman"/>
                <w:sz w:val="20"/>
                <w:szCs w:val="20"/>
              </w:rPr>
              <w:t xml:space="preserve"> насадки тип Жане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40" w:rsidRPr="007975B5" w:rsidRDefault="00D4019B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Шприц состоит из – цилиндра, штока и поршня. На внешней стороне цили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дра нанесена шкала до 150 мл (номинальная вместимость) с продолжением шкалы до 160 мл.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540" w:rsidRPr="007975B5" w:rsidRDefault="004B6E11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25540" w:rsidRDefault="004B6E11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725540" w:rsidRDefault="004B6E11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25540" w:rsidRPr="00875E4E" w:rsidRDefault="00725540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25540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4B6E11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E11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E11" w:rsidRPr="00715DA7" w:rsidRDefault="004B6E11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E11" w:rsidRPr="00715DA7" w:rsidRDefault="004B6E11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Кружка </w:t>
            </w:r>
            <w:proofErr w:type="spellStart"/>
            <w:r w:rsidRPr="00715DA7">
              <w:rPr>
                <w:rFonts w:ascii="Times New Roman" w:hAnsi="Times New Roman"/>
                <w:sz w:val="20"/>
                <w:szCs w:val="20"/>
              </w:rPr>
              <w:t>Эсмарха</w:t>
            </w:r>
            <w:proofErr w:type="spellEnd"/>
            <w:r w:rsidRPr="00715DA7">
              <w:rPr>
                <w:rFonts w:ascii="Times New Roman" w:hAnsi="Times New Roman"/>
                <w:sz w:val="20"/>
                <w:szCs w:val="20"/>
              </w:rPr>
              <w:t xml:space="preserve"> однократного применения стерильная </w:t>
            </w:r>
            <w:r>
              <w:rPr>
                <w:rFonts w:ascii="Times New Roman" w:hAnsi="Times New Roman"/>
                <w:sz w:val="20"/>
                <w:szCs w:val="20"/>
              </w:rPr>
              <w:t>2000 мл</w:t>
            </w:r>
          </w:p>
          <w:p w:rsidR="004B6E11" w:rsidRPr="00715DA7" w:rsidRDefault="004B6E11" w:rsidP="0053730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E11" w:rsidRPr="00715DA7" w:rsidRDefault="004B6E11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6E11" w:rsidRPr="00715DA7" w:rsidRDefault="004B6E11" w:rsidP="007E154B">
            <w:pPr>
              <w:rPr>
                <w:rFonts w:ascii="Times New Roman" w:hAnsi="Times New Roman"/>
                <w:sz w:val="20"/>
                <w:szCs w:val="20"/>
              </w:rPr>
            </w:pPr>
            <w:r w:rsidRPr="00715DA7">
              <w:rPr>
                <w:rFonts w:ascii="Times New Roman" w:hAnsi="Times New Roman"/>
                <w:sz w:val="20"/>
                <w:szCs w:val="20"/>
              </w:rPr>
              <w:t xml:space="preserve">700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4B6E11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B6E11" w:rsidRPr="00875E4E" w:rsidRDefault="004B6E11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B6E11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6062A7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Катететр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баллонный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SilkyGoldсиликонизированный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2-х ходовой,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стандарт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лина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395мм, размер 22 FR-объем баллона 30-50мл Катетер из каучукового латекса, 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крытый силиконовым маслом, сост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ит из 2-канального стержня с проксимальной воронкой, клапана наддува и дистального сдерживающего балл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на. Гладкая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силиконизированная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канюля обеспечивает лёгкое введение и не травмирует мочеиспускательный канал. Укреплённая структура канюли предупреждает выпадение кат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тера и препятствует его сдавливанию. Ультратонкий эластичный устойчивый к давлению баллон симметричной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формы равномерно растяг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вается по всем направлениям, гарантируя безопасность пациента. Увеличенный дренажный канал обеспечивает эффекти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ный отток мочи, а благодаря круглому просвету миним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зируется его инкр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стация. Объём наполн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баллона и размер стержня ук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заны на воронке каждого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тетера.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Размер: 22</w:t>
            </w:r>
            <w:r w:rsidRPr="001416FF">
              <w:rPr>
                <w:rFonts w:ascii="Times New Roman" w:hAnsi="Times New Roman"/>
                <w:sz w:val="20"/>
                <w:szCs w:val="20"/>
                <w:lang w:val="en-US"/>
              </w:rPr>
              <w:t>Fr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Вместимость баллона: 30-50мл. Цветовая кодировка: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фиолетовый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850CF7" w:rsidRDefault="003B7594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</w:t>
            </w:r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 xml:space="preserve">00 </w:t>
            </w:r>
            <w:proofErr w:type="spellStart"/>
            <w:proofErr w:type="gramStart"/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2A7" w:rsidRPr="00BC04DF" w:rsidRDefault="00AB0919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</w:t>
            </w:r>
            <w:r w:rsidR="006062A7" w:rsidRPr="00BC04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062A7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062A7" w:rsidRPr="00875E4E" w:rsidRDefault="006062A7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62A7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6062A7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баллонный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SilkyGoldсиликонизированный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2-х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ходовой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тандарт,длина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395мм, размер 20 FR-объем баллона 30-50мл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Катетериз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каучукового латекса, покрытый силиконовым маслом, состоит из 2-канального стержня с проксимальной воронкой, клапана наддува и дистального сдерживающ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го баллона. Гладкая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силиконизированная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канюля обеспечивает лёгкое введение и не травмирует мочеиспускательный канал. Укреплённая структура канюли предупреждает выпад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ние катетера и пр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пятствует его сдавливанию. Ультратонкий эластичный устойчивый к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давлению баллон симметричной формы равномерно раст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я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гивается по всем направлениям, гарантируя безопасность пациента. Увеличенный дренажный канал обеспечивает эффекти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ный отток мочи, а благодаря круглому просвету миним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зируется его инкр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стация. Объём наполн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баллона и размер стержня ук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заны на воронке каждого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тетера.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Размер: 20</w:t>
            </w:r>
            <w:r w:rsidRPr="001416FF">
              <w:rPr>
                <w:rFonts w:ascii="Times New Roman" w:hAnsi="Times New Roman"/>
                <w:sz w:val="20"/>
                <w:szCs w:val="20"/>
                <w:lang w:val="en-US"/>
              </w:rPr>
              <w:t>Fr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Вместимость баллона: 30-50мл. Цветовая кодировка: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жёлтый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850CF7" w:rsidRDefault="00AB0919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1500</w:t>
            </w:r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2A7" w:rsidRPr="00BC04DF" w:rsidRDefault="006062A7" w:rsidP="007E154B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>3</w:t>
            </w:r>
            <w:r w:rsidR="00AB0919">
              <w:rPr>
                <w:rFonts w:ascii="Times New Roman" w:hAnsi="Times New Roman"/>
                <w:sz w:val="20"/>
                <w:szCs w:val="20"/>
              </w:rPr>
              <w:t>70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062A7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062A7" w:rsidRPr="00875E4E" w:rsidRDefault="006062A7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62A7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6062A7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Фолея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баллонный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SilkyGoldсиликонизированный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2-х ходовой,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стандарт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>лина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395мм, размер 18 FR</w:t>
            </w:r>
          </w:p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Катетериз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каучук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вого латекса,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п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крытый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силикон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вым маслом, сост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ит из 2-канального стержня с прокс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мальной воронкой, клапана наддува и дистального сде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живающего балл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на. Гладкая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силик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низированная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нюля обеспечивает лёгкое введение и не травмирует 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чеиспускательный канал. Укреплённая структура канюли предупреждает 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ы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падение катетера и препятс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вует его сдавливанию. Уль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ратонкий эласти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ч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  <w:r w:rsidRPr="001416FF">
              <w:rPr>
                <w:rFonts w:ascii="Times New Roman" w:hAnsi="Times New Roman"/>
                <w:sz w:val="20"/>
                <w:szCs w:val="20"/>
              </w:rPr>
              <w:lastRenderedPageBreak/>
              <w:t>устойчивый к давлению ба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лон симметричной фо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мы равномерно ра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тягивается по всем направлениям, г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рантируя безопа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ность пациента. Увеличенный др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нажный канал обе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печивает эффекти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ный отток мочи, а благодаря круглому просвету миним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зируется его инкр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у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стация. Объём 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полн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баллона и размер стержня ук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заны на воронке каждого 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а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тетера.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леноксидом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 Размер: 18</w:t>
            </w:r>
            <w:r w:rsidRPr="001416FF">
              <w:rPr>
                <w:rFonts w:ascii="Times New Roman" w:hAnsi="Times New Roman"/>
                <w:sz w:val="20"/>
                <w:szCs w:val="20"/>
                <w:lang w:val="en-US"/>
              </w:rPr>
              <w:t>Fr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. Вместимость баллона: 30-50мл. Цветовая кодиро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ка: красный.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850CF7" w:rsidRDefault="00AB0919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2000</w:t>
            </w:r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6062A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2A7" w:rsidRPr="00BC04DF" w:rsidRDefault="006062A7" w:rsidP="007E154B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>3</w:t>
            </w:r>
            <w:r w:rsidR="00AB0919">
              <w:rPr>
                <w:rFonts w:ascii="Times New Roman" w:hAnsi="Times New Roman"/>
                <w:sz w:val="20"/>
                <w:szCs w:val="20"/>
              </w:rPr>
              <w:t>70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062A7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062A7" w:rsidRPr="00875E4E" w:rsidRDefault="006062A7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62A7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6062A7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Default="00810EC7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>Мочеприемник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1416FF" w:rsidRDefault="006062A7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1416FF">
              <w:rPr>
                <w:rFonts w:ascii="Times New Roman" w:hAnsi="Times New Roman"/>
                <w:sz w:val="20"/>
                <w:szCs w:val="20"/>
              </w:rPr>
              <w:t xml:space="preserve">Мочеприемник прикроватный с нижним разгрузочным отверстием, объём 2000 мл. </w:t>
            </w:r>
            <w:proofErr w:type="gramStart"/>
            <w:r w:rsidRPr="001416FF">
              <w:rPr>
                <w:rFonts w:ascii="Times New Roman" w:hAnsi="Times New Roman"/>
                <w:sz w:val="20"/>
                <w:szCs w:val="20"/>
              </w:rPr>
              <w:t>Снабжён</w:t>
            </w:r>
            <w:proofErr w:type="gram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 градуир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ванной шкалой 2000мл для измер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е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ния объёма мочи. Моча собирается в мешочек через трубку из ПВХ, соединительный кончик которой подх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дит к любому размеру урологического катетера. Изли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ш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нее количество м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 xml:space="preserve">чи вытекает через выходной прямой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коннектор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 xml:space="preserve">. Усиленное отверстие для подвешивания. Мешочки являются герметичными. Материалы: ПВХ, полипропилен. Стерилизация </w:t>
            </w:r>
            <w:proofErr w:type="spellStart"/>
            <w:r w:rsidRPr="001416FF">
              <w:rPr>
                <w:rFonts w:ascii="Times New Roman" w:hAnsi="Times New Roman"/>
                <w:sz w:val="20"/>
                <w:szCs w:val="20"/>
              </w:rPr>
              <w:t>этилено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к</w:t>
            </w:r>
            <w:r w:rsidRPr="001416FF">
              <w:rPr>
                <w:rFonts w:ascii="Times New Roman" w:hAnsi="Times New Roman"/>
                <w:sz w:val="20"/>
                <w:szCs w:val="20"/>
              </w:rPr>
              <w:t>сидом</w:t>
            </w:r>
            <w:proofErr w:type="spellEnd"/>
            <w:r w:rsidRPr="001416F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A7" w:rsidRPr="00850CF7" w:rsidRDefault="006062A7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50CF7"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62A7" w:rsidRPr="00BC04DF" w:rsidRDefault="006062A7" w:rsidP="007E154B">
            <w:pPr>
              <w:rPr>
                <w:rFonts w:ascii="Times New Roman" w:hAnsi="Times New Roman"/>
                <w:sz w:val="20"/>
                <w:szCs w:val="20"/>
              </w:rPr>
            </w:pPr>
            <w:r w:rsidRPr="00BC04DF">
              <w:rPr>
                <w:rFonts w:ascii="Times New Roman" w:hAnsi="Times New Roman"/>
                <w:sz w:val="20"/>
                <w:szCs w:val="20"/>
              </w:rPr>
              <w:t>2</w:t>
            </w:r>
            <w:r w:rsidR="002C0AEE">
              <w:rPr>
                <w:rFonts w:ascii="Times New Roman" w:hAnsi="Times New Roman"/>
                <w:sz w:val="20"/>
                <w:szCs w:val="20"/>
              </w:rPr>
              <w:t>7</w:t>
            </w:r>
            <w:r w:rsidRPr="00BC04DF"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6062A7" w:rsidRDefault="009D084E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330000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062A7" w:rsidRPr="00875E4E" w:rsidRDefault="007E154B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062A7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0E4482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2" w:rsidRDefault="000E4482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82" w:rsidRPr="00427529" w:rsidRDefault="000E4482" w:rsidP="005373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Меропенем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2" w:rsidRPr="00427529" w:rsidRDefault="000E4482" w:rsidP="004A53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Порошок для пр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готовления раствора для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инъекций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фузии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1140,8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2" w:rsidRDefault="000E4482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300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482" w:rsidRPr="00BC04DF" w:rsidRDefault="000E4482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74013,10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E4482" w:rsidRDefault="000E4482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22203930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4482" w:rsidRPr="00875E4E" w:rsidRDefault="007E154B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E4482" w:rsidRDefault="000E4482">
            <w:r w:rsidRPr="00CC24A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</w:t>
            </w:r>
            <w:r w:rsidRPr="00CC24A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қол қойылғаннан кейін жеткізу 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0E4482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2" w:rsidRDefault="000E4482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82" w:rsidRPr="00427529" w:rsidRDefault="000E4482" w:rsidP="0053730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Цефоперазон+сульбактам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2" w:rsidRPr="00427529" w:rsidRDefault="000E4482" w:rsidP="0053730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Порошок для приготовления раствора для инъекций 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82" w:rsidRPr="00A64CC8" w:rsidRDefault="000E4482" w:rsidP="007E154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000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482" w:rsidRPr="00A64CC8" w:rsidRDefault="000E4482" w:rsidP="007E1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1163,19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0E4482" w:rsidRPr="00A64CC8" w:rsidRDefault="000E4482" w:rsidP="007E1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3486570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E4482" w:rsidRPr="00875E4E" w:rsidRDefault="007E154B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E4482" w:rsidRDefault="000E4482">
            <w:r w:rsidRPr="00CC24A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  <w:r w:rsidRPr="00CC2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D60A8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A8" w:rsidRDefault="00AD60A8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0A8" w:rsidRDefault="00AD60A8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Сменные блоки из нетканого материала,300штук в намотке размером 145*200+/-5 мм с перфорац</w:t>
            </w: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A8" w:rsidRPr="00AD60A8" w:rsidRDefault="00AD60A8" w:rsidP="0053730D">
            <w:pPr>
              <w:rPr>
                <w:rFonts w:ascii="Times New Roman" w:hAnsi="Times New Roman"/>
                <w:sz w:val="20"/>
                <w:szCs w:val="20"/>
              </w:rPr>
            </w:pP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Сменные блоки из нетканого материала,300штук в намотке разм</w:t>
            </w: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ром 145*200+/-5 мм с перфорац</w:t>
            </w: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AD60A8">
              <w:rPr>
                <w:rFonts w:ascii="Times New Roman" w:hAnsi="Times New Roman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A8" w:rsidRDefault="00AD60A8" w:rsidP="007E154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2600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60A8" w:rsidRDefault="00AD60A8" w:rsidP="007E1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D60A8" w:rsidRDefault="00AD60A8" w:rsidP="007E154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D60A8" w:rsidRPr="00875E4E" w:rsidRDefault="007E154B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D60A8" w:rsidRPr="00775196" w:rsidRDefault="000E448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0F1F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4B2E"/>
    <w:rsid w:val="00894AFF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50F3B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2776</TotalTime>
  <Pages>8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587</cp:revision>
  <cp:lastPrinted>2021-05-24T08:44:00Z</cp:lastPrinted>
  <dcterms:created xsi:type="dcterms:W3CDTF">2018-04-25T07:36:00Z</dcterms:created>
  <dcterms:modified xsi:type="dcterms:W3CDTF">2021-12-29T08:26:00Z</dcterms:modified>
</cp:coreProperties>
</file>